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94" w:rsidRPr="00152CDC" w:rsidRDefault="00545094" w:rsidP="00545094">
      <w:r w:rsidRPr="00152CDC">
        <w:t xml:space="preserve">        ỦY BAN NHÂN DÂN</w:t>
      </w:r>
      <w:r w:rsidRPr="00152CDC">
        <w:tab/>
      </w:r>
      <w:r w:rsidR="00955AB4">
        <w:t xml:space="preserve">          </w:t>
      </w:r>
      <w:r w:rsidRPr="00152CDC">
        <w:rPr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152CDC">
            <w:rPr>
              <w:b/>
            </w:rPr>
            <w:t>NAM</w:t>
          </w:r>
        </w:smartTag>
      </w:smartTag>
    </w:p>
    <w:p w:rsidR="00545094" w:rsidRPr="00152CDC" w:rsidRDefault="00545094" w:rsidP="00545094">
      <w:r w:rsidRPr="00152CDC">
        <w:t xml:space="preserve">  THÀNH PHỐ HỒ CHÍ MINH</w:t>
      </w:r>
      <w:r w:rsidRPr="00152CDC">
        <w:tab/>
      </w:r>
      <w:r w:rsidRPr="00152CDC">
        <w:tab/>
      </w:r>
      <w:r w:rsidR="00955AB4">
        <w:t xml:space="preserve">               </w:t>
      </w:r>
      <w:r w:rsidRPr="00152CDC">
        <w:rPr>
          <w:b/>
        </w:rPr>
        <w:t>Độc lập – Tự do – Hạnh phúc</w:t>
      </w:r>
    </w:p>
    <w:p w:rsidR="00545094" w:rsidRPr="00152CDC" w:rsidRDefault="0015479F" w:rsidP="00545094">
      <w:pPr>
        <w:rPr>
          <w:b/>
        </w:rPr>
      </w:pPr>
      <w:r w:rsidRPr="0015479F">
        <w:rPr>
          <w:noProof/>
          <w:u w:val="single"/>
        </w:rPr>
        <w:pict>
          <v:line id="Straight Connector 2" o:spid="_x0000_s1026" style="position:absolute;z-index:251659264;visibility:visible" from="263.95pt,6.1pt" to="425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"/>
        </w:pict>
      </w:r>
      <w:r w:rsidR="00545094" w:rsidRPr="00152CDC">
        <w:rPr>
          <w:b/>
        </w:rPr>
        <w:t>SỞ GIÁO DỤC VÀ ĐÀO TẠO</w:t>
      </w:r>
      <w:r w:rsidR="00545094" w:rsidRPr="00152CDC">
        <w:rPr>
          <w:b/>
        </w:rPr>
        <w:tab/>
      </w:r>
      <w:r w:rsidR="00545094" w:rsidRPr="00152CDC">
        <w:rPr>
          <w:b/>
        </w:rPr>
        <w:tab/>
      </w:r>
      <w:r w:rsidR="00545094" w:rsidRPr="00152CDC">
        <w:rPr>
          <w:b/>
        </w:rPr>
        <w:tab/>
      </w:r>
      <w:r w:rsidR="00545094" w:rsidRPr="00152CDC">
        <w:rPr>
          <w:b/>
        </w:rPr>
        <w:tab/>
      </w:r>
      <w:r w:rsidR="00545094" w:rsidRPr="00152CDC">
        <w:rPr>
          <w:b/>
        </w:rPr>
        <w:tab/>
      </w:r>
    </w:p>
    <w:p w:rsidR="00545094" w:rsidRPr="00152CDC" w:rsidRDefault="0015479F" w:rsidP="00545094">
      <w:pPr>
        <w:ind w:firstLine="720"/>
      </w:pPr>
      <w:r>
        <w:rPr>
          <w:noProof/>
        </w:rPr>
        <w:pict>
          <v:line id="Straight Connector 1" o:spid="_x0000_s1027" style="position:absolute;left:0;text-align:left;z-index:251660288;visibility:visible" from="45pt,9.15pt" to="11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"/>
        </w:pict>
      </w:r>
    </w:p>
    <w:p w:rsidR="00545094" w:rsidRPr="00152CDC" w:rsidRDefault="00545094" w:rsidP="00545094">
      <w:pPr>
        <w:rPr>
          <w:i/>
        </w:rPr>
      </w:pPr>
      <w:r w:rsidRPr="00152CDC">
        <w:t xml:space="preserve">    Số:</w:t>
      </w:r>
      <w:r w:rsidR="008E6F39">
        <w:t xml:space="preserve"> 3417</w:t>
      </w:r>
      <w:r w:rsidRPr="00152CDC">
        <w:t>/GDĐT-HSSV</w:t>
      </w:r>
      <w:r w:rsidRPr="00152CDC">
        <w:tab/>
      </w:r>
      <w:r>
        <w:tab/>
      </w:r>
      <w:r w:rsidR="008E6F39">
        <w:rPr>
          <w:i/>
          <w:sz w:val="25"/>
          <w:szCs w:val="25"/>
        </w:rPr>
        <w:t>Thành phố Hồ Chí Minh, ngày 22</w:t>
      </w:r>
      <w:r w:rsidR="00A73981">
        <w:rPr>
          <w:i/>
          <w:sz w:val="25"/>
          <w:szCs w:val="25"/>
        </w:rPr>
        <w:t xml:space="preserve"> </w:t>
      </w:r>
      <w:r w:rsidRPr="009B656A">
        <w:rPr>
          <w:i/>
          <w:sz w:val="25"/>
          <w:szCs w:val="25"/>
        </w:rPr>
        <w:t xml:space="preserve"> tháng 10 năm 2015</w:t>
      </w:r>
    </w:p>
    <w:p w:rsidR="00545094" w:rsidRDefault="00545094" w:rsidP="00545094">
      <w:pPr>
        <w:rPr>
          <w:b/>
          <w:sz w:val="14"/>
          <w:szCs w:val="28"/>
        </w:rPr>
      </w:pPr>
    </w:p>
    <w:p w:rsidR="00545094" w:rsidRPr="00545094" w:rsidRDefault="00545094" w:rsidP="00545094">
      <w:pPr>
        <w:rPr>
          <w:sz w:val="25"/>
          <w:szCs w:val="25"/>
        </w:rPr>
      </w:pPr>
      <w:r w:rsidRPr="00545094">
        <w:rPr>
          <w:sz w:val="25"/>
          <w:szCs w:val="25"/>
        </w:rPr>
        <w:t xml:space="preserve">Về </w:t>
      </w:r>
      <w:r w:rsidR="00A73981">
        <w:rPr>
          <w:sz w:val="25"/>
          <w:szCs w:val="25"/>
        </w:rPr>
        <w:t xml:space="preserve">mời </w:t>
      </w:r>
      <w:r w:rsidRPr="00545094">
        <w:rPr>
          <w:sz w:val="25"/>
          <w:szCs w:val="25"/>
        </w:rPr>
        <w:t xml:space="preserve">tập huấn công tác truyền thông </w:t>
      </w:r>
    </w:p>
    <w:p w:rsidR="00545094" w:rsidRPr="00545094" w:rsidRDefault="00545094" w:rsidP="00545094">
      <w:pPr>
        <w:rPr>
          <w:sz w:val="25"/>
          <w:szCs w:val="25"/>
        </w:rPr>
      </w:pPr>
      <w:r>
        <w:rPr>
          <w:sz w:val="25"/>
          <w:szCs w:val="25"/>
        </w:rPr>
        <w:t>phò</w:t>
      </w:r>
      <w:r w:rsidRPr="00545094">
        <w:rPr>
          <w:sz w:val="25"/>
          <w:szCs w:val="25"/>
        </w:rPr>
        <w:t>ng chống giun sán năm học 2015-2016.</w:t>
      </w:r>
    </w:p>
    <w:p w:rsidR="00545094" w:rsidRPr="00152CDC" w:rsidRDefault="00545094" w:rsidP="00545094">
      <w:pPr>
        <w:rPr>
          <w:b/>
          <w:sz w:val="14"/>
          <w:szCs w:val="28"/>
        </w:rPr>
      </w:pPr>
    </w:p>
    <w:p w:rsidR="00545094" w:rsidRDefault="00545094" w:rsidP="002E4836">
      <w:pPr>
        <w:jc w:val="both"/>
        <w:rPr>
          <w:sz w:val="28"/>
          <w:szCs w:val="28"/>
        </w:rPr>
      </w:pPr>
    </w:p>
    <w:p w:rsidR="00A73981" w:rsidRDefault="00545094" w:rsidP="00A73981">
      <w:pPr>
        <w:ind w:left="2610" w:hanging="1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Kính gửi: Trưởng Phòng </w:t>
      </w:r>
      <w:r w:rsidR="00A73981">
        <w:rPr>
          <w:sz w:val="28"/>
          <w:szCs w:val="28"/>
        </w:rPr>
        <w:t xml:space="preserve">Giáo dục và Đào tạo quận, huyện: 1, 3, 5, 6, </w:t>
      </w:r>
    </w:p>
    <w:p w:rsidR="00545094" w:rsidRDefault="00A73981" w:rsidP="00A73981">
      <w:pPr>
        <w:ind w:left="2610"/>
        <w:jc w:val="both"/>
        <w:rPr>
          <w:sz w:val="28"/>
          <w:szCs w:val="28"/>
        </w:rPr>
      </w:pPr>
      <w:r>
        <w:rPr>
          <w:sz w:val="28"/>
          <w:szCs w:val="28"/>
        </w:rPr>
        <w:t>10, 11, 12, Tân Bình, Tân Phú, Gò Vấp, Hóc Môn, Củ Chi.</w:t>
      </w:r>
    </w:p>
    <w:p w:rsidR="00545094" w:rsidRDefault="00545094" w:rsidP="00545094">
      <w:pPr>
        <w:ind w:firstLine="720"/>
        <w:jc w:val="both"/>
        <w:rPr>
          <w:sz w:val="28"/>
          <w:szCs w:val="28"/>
        </w:rPr>
      </w:pPr>
    </w:p>
    <w:p w:rsidR="00545094" w:rsidRDefault="00545094" w:rsidP="00545094">
      <w:pPr>
        <w:spacing w:before="60" w:after="60"/>
        <w:ind w:firstLine="720"/>
        <w:jc w:val="both"/>
        <w:rPr>
          <w:sz w:val="28"/>
          <w:szCs w:val="28"/>
        </w:rPr>
      </w:pPr>
      <w:r w:rsidRPr="00E210E8">
        <w:rPr>
          <w:sz w:val="28"/>
          <w:szCs w:val="28"/>
        </w:rPr>
        <w:t>Căn</w:t>
      </w:r>
      <w:r w:rsidR="009B656A">
        <w:rPr>
          <w:sz w:val="28"/>
          <w:szCs w:val="28"/>
        </w:rPr>
        <w:t xml:space="preserve"> cứ</w:t>
      </w:r>
      <w:r>
        <w:rPr>
          <w:sz w:val="28"/>
          <w:szCs w:val="28"/>
        </w:rPr>
        <w:t xml:space="preserve"> văn bản số 1128</w:t>
      </w:r>
      <w:r w:rsidRPr="00E210E8">
        <w:rPr>
          <w:sz w:val="28"/>
          <w:szCs w:val="28"/>
        </w:rPr>
        <w:t>/</w:t>
      </w:r>
      <w:r>
        <w:rPr>
          <w:sz w:val="28"/>
          <w:szCs w:val="28"/>
        </w:rPr>
        <w:t>VSR-KSTngày 22 tháng 9</w:t>
      </w:r>
      <w:r w:rsidRPr="00E210E8">
        <w:rPr>
          <w:sz w:val="28"/>
          <w:szCs w:val="28"/>
        </w:rPr>
        <w:t xml:space="preserve"> năm 2015 của </w:t>
      </w:r>
      <w:r w:rsidR="009B656A">
        <w:rPr>
          <w:sz w:val="28"/>
          <w:szCs w:val="28"/>
        </w:rPr>
        <w:t xml:space="preserve">Viện </w:t>
      </w:r>
      <w:r>
        <w:rPr>
          <w:sz w:val="28"/>
          <w:szCs w:val="28"/>
        </w:rPr>
        <w:t xml:space="preserve">sốt rét – </w:t>
      </w:r>
      <w:r w:rsidR="009B656A">
        <w:rPr>
          <w:sz w:val="28"/>
          <w:szCs w:val="28"/>
        </w:rPr>
        <w:t xml:space="preserve">Ký </w:t>
      </w:r>
      <w:r>
        <w:rPr>
          <w:sz w:val="28"/>
          <w:szCs w:val="28"/>
        </w:rPr>
        <w:t xml:space="preserve">sinh trùng </w:t>
      </w:r>
      <w:r w:rsidR="009B656A">
        <w:rPr>
          <w:sz w:val="28"/>
          <w:szCs w:val="28"/>
        </w:rPr>
        <w:t xml:space="preserve">Côn </w:t>
      </w:r>
      <w:r>
        <w:rPr>
          <w:sz w:val="28"/>
          <w:szCs w:val="28"/>
        </w:rPr>
        <w:t>trùng trung ương về chiến dịch phòng chống giun sán;</w:t>
      </w:r>
    </w:p>
    <w:p w:rsidR="00545094" w:rsidRPr="009B656A" w:rsidRDefault="00545094" w:rsidP="00545094">
      <w:pPr>
        <w:spacing w:before="60" w:after="60"/>
        <w:ind w:firstLine="720"/>
        <w:jc w:val="both"/>
        <w:rPr>
          <w:sz w:val="28"/>
          <w:szCs w:val="28"/>
        </w:rPr>
      </w:pPr>
      <w:r w:rsidRPr="009B656A">
        <w:rPr>
          <w:sz w:val="28"/>
          <w:szCs w:val="28"/>
        </w:rPr>
        <w:t xml:space="preserve">Sở Giáo dục và Đào tạo Phối hợp với Trung tâm </w:t>
      </w:r>
      <w:r w:rsidR="009B656A" w:rsidRPr="009B656A">
        <w:rPr>
          <w:sz w:val="28"/>
          <w:szCs w:val="28"/>
        </w:rPr>
        <w:t xml:space="preserve">Y tế Dự phòng thành phố tổ chức lớp </w:t>
      </w:r>
      <w:r w:rsidRPr="009B656A">
        <w:rPr>
          <w:sz w:val="28"/>
          <w:szCs w:val="28"/>
        </w:rPr>
        <w:t>tập huấn công tác truyền thông phòng chống giun sán năm học 2015-2016 với nội dung cụ thể như sau:</w:t>
      </w:r>
    </w:p>
    <w:p w:rsidR="00545094" w:rsidRPr="00E210E8" w:rsidRDefault="00545094" w:rsidP="00545094">
      <w:pPr>
        <w:spacing w:before="60" w:after="60"/>
        <w:ind w:firstLine="720"/>
        <w:rPr>
          <w:b/>
          <w:sz w:val="28"/>
          <w:szCs w:val="28"/>
        </w:rPr>
      </w:pPr>
      <w:r w:rsidRPr="00E210E8">
        <w:rPr>
          <w:b/>
          <w:sz w:val="28"/>
          <w:szCs w:val="28"/>
        </w:rPr>
        <w:t>1/ Thời gian, địa điểm:</w:t>
      </w:r>
    </w:p>
    <w:p w:rsidR="00545094" w:rsidRPr="00E210E8" w:rsidRDefault="00545094" w:rsidP="00545094">
      <w:pPr>
        <w:spacing w:before="60" w:after="6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0E8">
        <w:rPr>
          <w:sz w:val="28"/>
          <w:szCs w:val="28"/>
        </w:rPr>
        <w:t xml:space="preserve">Thời gian: </w:t>
      </w:r>
      <w:r>
        <w:rPr>
          <w:b/>
          <w:sz w:val="28"/>
          <w:szCs w:val="28"/>
        </w:rPr>
        <w:t>8</w:t>
      </w:r>
      <w:r w:rsidRPr="00E210E8">
        <w:rPr>
          <w:b/>
          <w:sz w:val="28"/>
          <w:szCs w:val="28"/>
        </w:rPr>
        <w:t>g00</w:t>
      </w:r>
      <w:r>
        <w:rPr>
          <w:b/>
          <w:sz w:val="28"/>
          <w:szCs w:val="28"/>
        </w:rPr>
        <w:t>’</w:t>
      </w:r>
      <w:r w:rsidRPr="00E210E8">
        <w:rPr>
          <w:sz w:val="28"/>
          <w:szCs w:val="28"/>
        </w:rPr>
        <w:t>ngày</w:t>
      </w:r>
      <w:r>
        <w:rPr>
          <w:b/>
          <w:sz w:val="28"/>
          <w:szCs w:val="28"/>
        </w:rPr>
        <w:t xml:space="preserve"> 28</w:t>
      </w:r>
      <w:r w:rsidRPr="00E210E8">
        <w:rPr>
          <w:b/>
          <w:sz w:val="28"/>
          <w:szCs w:val="28"/>
        </w:rPr>
        <w:t xml:space="preserve">/10/2015 </w:t>
      </w:r>
      <w:r w:rsidR="00955AB4">
        <w:rPr>
          <w:sz w:val="28"/>
          <w:szCs w:val="28"/>
        </w:rPr>
        <w:t>(thứ tư</w:t>
      </w:r>
      <w:r w:rsidRPr="00E210E8">
        <w:rPr>
          <w:sz w:val="28"/>
          <w:szCs w:val="28"/>
        </w:rPr>
        <w:t>)</w:t>
      </w:r>
      <w:r w:rsidR="009B656A">
        <w:rPr>
          <w:sz w:val="28"/>
          <w:szCs w:val="28"/>
        </w:rPr>
        <w:t>.</w:t>
      </w:r>
    </w:p>
    <w:p w:rsidR="00545094" w:rsidRDefault="00545094" w:rsidP="00545094">
      <w:pPr>
        <w:spacing w:before="60" w:after="60"/>
        <w:ind w:left="1800" w:hanging="1080"/>
        <w:rPr>
          <w:rFonts w:ascii="Arial" w:hAnsi="Arial" w:cs="Arial"/>
          <w:color w:val="545454"/>
          <w:shd w:val="clear" w:color="auto" w:fill="FFFFFF"/>
        </w:rPr>
      </w:pPr>
      <w:r>
        <w:rPr>
          <w:sz w:val="28"/>
          <w:szCs w:val="28"/>
        </w:rPr>
        <w:t>- Địa điểm: Trường THPT Phú Nhuận.</w:t>
      </w:r>
    </w:p>
    <w:p w:rsidR="00545094" w:rsidRPr="009B656A" w:rsidRDefault="00545094" w:rsidP="00545094">
      <w:pPr>
        <w:spacing w:before="60" w:after="60"/>
        <w:ind w:left="1800" w:hanging="360"/>
        <w:rPr>
          <w:i/>
          <w:sz w:val="28"/>
          <w:szCs w:val="28"/>
        </w:rPr>
      </w:pPr>
      <w:r w:rsidRPr="009B656A">
        <w:rPr>
          <w:rFonts w:ascii="Arial" w:hAnsi="Arial" w:cs="Arial"/>
          <w:i/>
          <w:color w:val="545454"/>
          <w:sz w:val="28"/>
          <w:szCs w:val="28"/>
          <w:shd w:val="clear" w:color="auto" w:fill="FFFFFF"/>
        </w:rPr>
        <w:t>(</w:t>
      </w:r>
      <w:r w:rsidRPr="009B656A">
        <w:rPr>
          <w:i/>
          <w:sz w:val="28"/>
          <w:szCs w:val="28"/>
          <w:shd w:val="clear" w:color="auto" w:fill="FFFFFF"/>
        </w:rPr>
        <w:t>Số 5 Hoàng Minh Giám, Phường 9, Quận</w:t>
      </w:r>
      <w:r w:rsidRPr="009B656A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3B376B">
        <w:rPr>
          <w:rStyle w:val="Emphasis"/>
          <w:bCs/>
          <w:iCs w:val="0"/>
          <w:sz w:val="28"/>
          <w:szCs w:val="28"/>
          <w:shd w:val="clear" w:color="auto" w:fill="FFFFFF"/>
        </w:rPr>
        <w:t>Phú Nhuận</w:t>
      </w:r>
      <w:r w:rsidRPr="003B376B">
        <w:rPr>
          <w:sz w:val="28"/>
          <w:szCs w:val="28"/>
          <w:shd w:val="clear" w:color="auto" w:fill="FFFFFF"/>
        </w:rPr>
        <w:t>,</w:t>
      </w:r>
      <w:r w:rsidRPr="009B656A">
        <w:rPr>
          <w:i/>
          <w:sz w:val="28"/>
          <w:szCs w:val="28"/>
          <w:shd w:val="clear" w:color="auto" w:fill="FFFFFF"/>
        </w:rPr>
        <w:t xml:space="preserve"> TP.HCM.)</w:t>
      </w:r>
    </w:p>
    <w:p w:rsidR="00545094" w:rsidRPr="00E210E8" w:rsidRDefault="00545094" w:rsidP="00545094">
      <w:pPr>
        <w:spacing w:before="60" w:after="60"/>
        <w:ind w:left="720"/>
        <w:jc w:val="both"/>
        <w:rPr>
          <w:b/>
          <w:sz w:val="28"/>
          <w:szCs w:val="28"/>
        </w:rPr>
      </w:pPr>
      <w:r w:rsidRPr="00E210E8">
        <w:rPr>
          <w:b/>
          <w:sz w:val="28"/>
          <w:szCs w:val="28"/>
        </w:rPr>
        <w:t xml:space="preserve">2/ Thành phần tham dự: </w:t>
      </w:r>
    </w:p>
    <w:p w:rsidR="002E4836" w:rsidRDefault="002E4836" w:rsidP="00545094">
      <w:pPr>
        <w:numPr>
          <w:ilvl w:val="0"/>
          <w:numId w:val="1"/>
        </w:num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Đại diện </w:t>
      </w:r>
      <w:r w:rsidR="009B656A">
        <w:rPr>
          <w:sz w:val="28"/>
          <w:szCs w:val="28"/>
        </w:rPr>
        <w:t xml:space="preserve">Sở </w:t>
      </w:r>
      <w:r>
        <w:rPr>
          <w:sz w:val="28"/>
          <w:szCs w:val="28"/>
        </w:rPr>
        <w:t xml:space="preserve">GD&amp;ĐT, Trung tâm </w:t>
      </w:r>
      <w:r w:rsidR="009B656A">
        <w:rPr>
          <w:sz w:val="28"/>
          <w:szCs w:val="28"/>
        </w:rPr>
        <w:t xml:space="preserve">Y </w:t>
      </w:r>
      <w:r>
        <w:rPr>
          <w:sz w:val="28"/>
          <w:szCs w:val="28"/>
        </w:rPr>
        <w:t xml:space="preserve">tế </w:t>
      </w:r>
      <w:r w:rsidR="009B656A">
        <w:rPr>
          <w:sz w:val="28"/>
          <w:szCs w:val="28"/>
        </w:rPr>
        <w:t xml:space="preserve">Dự </w:t>
      </w:r>
      <w:r>
        <w:rPr>
          <w:sz w:val="28"/>
          <w:szCs w:val="28"/>
        </w:rPr>
        <w:t>phòng thành phố;</w:t>
      </w:r>
    </w:p>
    <w:p w:rsidR="00545094" w:rsidRDefault="00545094" w:rsidP="00545094">
      <w:pPr>
        <w:numPr>
          <w:ilvl w:val="0"/>
          <w:numId w:val="1"/>
        </w:num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Cán bộ y tế </w:t>
      </w:r>
      <w:r w:rsidR="009B656A">
        <w:rPr>
          <w:sz w:val="28"/>
          <w:szCs w:val="28"/>
        </w:rPr>
        <w:t xml:space="preserve">Phòng Giáo </w:t>
      </w:r>
      <w:r w:rsidR="002E4836">
        <w:rPr>
          <w:sz w:val="28"/>
          <w:szCs w:val="28"/>
        </w:rPr>
        <w:t xml:space="preserve">dục và </w:t>
      </w:r>
      <w:r w:rsidR="009B656A">
        <w:rPr>
          <w:sz w:val="28"/>
          <w:szCs w:val="28"/>
        </w:rPr>
        <w:t xml:space="preserve">Đào </w:t>
      </w:r>
      <w:r w:rsidR="00A73981">
        <w:rPr>
          <w:sz w:val="28"/>
          <w:szCs w:val="28"/>
        </w:rPr>
        <w:t>tạo</w:t>
      </w:r>
      <w:r w:rsidR="002E4836">
        <w:rPr>
          <w:sz w:val="28"/>
          <w:szCs w:val="28"/>
        </w:rPr>
        <w:t>;</w:t>
      </w:r>
    </w:p>
    <w:p w:rsidR="00545094" w:rsidRDefault="00545094" w:rsidP="00545094">
      <w:pPr>
        <w:numPr>
          <w:ilvl w:val="0"/>
          <w:numId w:val="1"/>
        </w:num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Nhân viên y tế </w:t>
      </w:r>
      <w:r w:rsidR="002E4836">
        <w:rPr>
          <w:sz w:val="28"/>
          <w:szCs w:val="28"/>
        </w:rPr>
        <w:t xml:space="preserve">trường tiểu học trên địa bàn </w:t>
      </w:r>
      <w:r w:rsidR="00A73981">
        <w:rPr>
          <w:sz w:val="28"/>
          <w:szCs w:val="28"/>
        </w:rPr>
        <w:t>các quận, huyện nêu trên</w:t>
      </w:r>
      <w:r w:rsidR="002E4836">
        <w:rPr>
          <w:sz w:val="28"/>
          <w:szCs w:val="28"/>
        </w:rPr>
        <w:t>.</w:t>
      </w:r>
      <w:bookmarkStart w:id="0" w:name="_GoBack"/>
      <w:bookmarkEnd w:id="0"/>
    </w:p>
    <w:p w:rsidR="00545094" w:rsidRDefault="00545094" w:rsidP="00545094">
      <w:pPr>
        <w:spacing w:before="60" w:after="60"/>
        <w:jc w:val="both"/>
        <w:rPr>
          <w:b/>
          <w:sz w:val="28"/>
          <w:szCs w:val="28"/>
        </w:rPr>
      </w:pPr>
      <w:r w:rsidRPr="00E210E8">
        <w:rPr>
          <w:sz w:val="28"/>
          <w:szCs w:val="28"/>
        </w:rPr>
        <w:tab/>
      </w:r>
      <w:r w:rsidRPr="00B24C7D">
        <w:rPr>
          <w:b/>
          <w:sz w:val="28"/>
          <w:szCs w:val="28"/>
        </w:rPr>
        <w:t xml:space="preserve">3/ Nội dung: </w:t>
      </w:r>
    </w:p>
    <w:p w:rsidR="002E4836" w:rsidRDefault="002E4836" w:rsidP="002E4836">
      <w:pPr>
        <w:pStyle w:val="ListParagraph"/>
        <w:numPr>
          <w:ilvl w:val="0"/>
          <w:numId w:val="1"/>
        </w:numPr>
        <w:spacing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Báo cáo chuyên đề </w:t>
      </w:r>
      <w:r w:rsidRPr="002E4836">
        <w:rPr>
          <w:color w:val="000000"/>
          <w:sz w:val="28"/>
          <w:szCs w:val="28"/>
        </w:rPr>
        <w:t xml:space="preserve">tác hại của việc nhiễm giun </w:t>
      </w:r>
      <w:r>
        <w:rPr>
          <w:color w:val="000000"/>
          <w:sz w:val="28"/>
          <w:szCs w:val="28"/>
        </w:rPr>
        <w:t xml:space="preserve">sán </w:t>
      </w:r>
      <w:r w:rsidRPr="002E4836">
        <w:rPr>
          <w:color w:val="000000"/>
          <w:sz w:val="28"/>
          <w:szCs w:val="28"/>
        </w:rPr>
        <w:t xml:space="preserve">và </w:t>
      </w:r>
      <w:r w:rsidR="008D5FAA">
        <w:rPr>
          <w:color w:val="000000"/>
          <w:sz w:val="28"/>
          <w:szCs w:val="28"/>
        </w:rPr>
        <w:t>cách phòng chống;</w:t>
      </w:r>
    </w:p>
    <w:p w:rsidR="002E4836" w:rsidRDefault="002E4836" w:rsidP="002E4836">
      <w:pPr>
        <w:pStyle w:val="ListParagraph"/>
        <w:numPr>
          <w:ilvl w:val="0"/>
          <w:numId w:val="1"/>
        </w:numPr>
        <w:spacing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Thảo luận</w:t>
      </w:r>
      <w:r w:rsidR="008D5FAA">
        <w:rPr>
          <w:color w:val="000000"/>
          <w:sz w:val="28"/>
          <w:szCs w:val="28"/>
        </w:rPr>
        <w:t>;</w:t>
      </w:r>
    </w:p>
    <w:p w:rsidR="00545094" w:rsidRDefault="002E4836" w:rsidP="002E4836">
      <w:pPr>
        <w:pStyle w:val="ListParagraph"/>
        <w:numPr>
          <w:ilvl w:val="0"/>
          <w:numId w:val="1"/>
        </w:numPr>
        <w:spacing w:line="315" w:lineRule="atLeast"/>
        <w:jc w:val="both"/>
        <w:rPr>
          <w:color w:val="000000"/>
          <w:sz w:val="28"/>
          <w:szCs w:val="28"/>
        </w:rPr>
      </w:pPr>
      <w:r w:rsidRPr="002E4836">
        <w:rPr>
          <w:color w:val="000000"/>
          <w:sz w:val="28"/>
          <w:szCs w:val="28"/>
        </w:rPr>
        <w:t xml:space="preserve">Nhận </w:t>
      </w:r>
      <w:r>
        <w:rPr>
          <w:color w:val="000000"/>
          <w:sz w:val="28"/>
          <w:szCs w:val="28"/>
        </w:rPr>
        <w:t>tài liệu tuyên truyền.</w:t>
      </w:r>
    </w:p>
    <w:p w:rsidR="009B656A" w:rsidRPr="009B656A" w:rsidRDefault="009B656A" w:rsidP="002E4836">
      <w:pPr>
        <w:pStyle w:val="ListParagraph"/>
        <w:numPr>
          <w:ilvl w:val="0"/>
          <w:numId w:val="1"/>
        </w:numPr>
        <w:spacing w:line="315" w:lineRule="atLeast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Tổ chức truyền thông phòng chống giun sán cho học sinh tiểu học </w:t>
      </w:r>
      <w:r w:rsidRPr="009B656A">
        <w:rPr>
          <w:i/>
          <w:color w:val="000000"/>
          <w:sz w:val="28"/>
          <w:szCs w:val="28"/>
        </w:rPr>
        <w:t>(</w:t>
      </w:r>
      <w:r w:rsidR="00A73981">
        <w:rPr>
          <w:i/>
          <w:color w:val="000000"/>
          <w:sz w:val="28"/>
          <w:szCs w:val="28"/>
        </w:rPr>
        <w:t>Chọn 30 trường đăng ký</w:t>
      </w:r>
      <w:r w:rsidRPr="009B656A">
        <w:rPr>
          <w:i/>
          <w:color w:val="000000"/>
          <w:sz w:val="28"/>
          <w:szCs w:val="28"/>
        </w:rPr>
        <w:t>)</w:t>
      </w:r>
      <w:r w:rsidR="008D5FAA">
        <w:rPr>
          <w:i/>
          <w:color w:val="000000"/>
          <w:sz w:val="28"/>
          <w:szCs w:val="28"/>
        </w:rPr>
        <w:t>.</w:t>
      </w:r>
    </w:p>
    <w:p w:rsidR="00545094" w:rsidRPr="002E4836" w:rsidRDefault="00545094" w:rsidP="002E4836">
      <w:pPr>
        <w:spacing w:before="60" w:after="60"/>
        <w:ind w:firstLine="720"/>
        <w:jc w:val="both"/>
        <w:rPr>
          <w:sz w:val="28"/>
          <w:szCs w:val="28"/>
        </w:rPr>
      </w:pPr>
      <w:r w:rsidRPr="00E210E8">
        <w:rPr>
          <w:sz w:val="28"/>
          <w:szCs w:val="28"/>
        </w:rPr>
        <w:t xml:space="preserve">Vì tính chất quan trọng của </w:t>
      </w:r>
      <w:r>
        <w:rPr>
          <w:sz w:val="28"/>
          <w:szCs w:val="28"/>
        </w:rPr>
        <w:t xml:space="preserve">cuộc </w:t>
      </w:r>
      <w:r w:rsidRPr="00E210E8">
        <w:rPr>
          <w:sz w:val="28"/>
          <w:szCs w:val="28"/>
        </w:rPr>
        <w:t xml:space="preserve">họp, </w:t>
      </w:r>
      <w:r>
        <w:rPr>
          <w:sz w:val="28"/>
          <w:szCs w:val="28"/>
        </w:rPr>
        <w:t>Sở Giáo dục và Đào tạo đề nghị L</w:t>
      </w:r>
      <w:r w:rsidRPr="00E210E8">
        <w:rPr>
          <w:sz w:val="28"/>
          <w:szCs w:val="28"/>
        </w:rPr>
        <w:t xml:space="preserve">ãnh đạo </w:t>
      </w:r>
      <w:r w:rsidR="002E4836">
        <w:rPr>
          <w:sz w:val="28"/>
          <w:szCs w:val="28"/>
        </w:rPr>
        <w:t xml:space="preserve">Phòng Giáo dục và Đào tạo chỉ đạo các đơn vị </w:t>
      </w:r>
      <w:r w:rsidRPr="00E210E8">
        <w:rPr>
          <w:sz w:val="28"/>
          <w:szCs w:val="28"/>
        </w:rPr>
        <w:t>sắp xếp</w:t>
      </w:r>
      <w:r w:rsidR="00A73981">
        <w:rPr>
          <w:sz w:val="28"/>
          <w:szCs w:val="28"/>
        </w:rPr>
        <w:t xml:space="preserve"> </w:t>
      </w:r>
      <w:r w:rsidRPr="00E210E8">
        <w:rPr>
          <w:sz w:val="28"/>
          <w:szCs w:val="28"/>
        </w:rPr>
        <w:t xml:space="preserve">tham dự đầy đủ và đúng </w:t>
      </w:r>
      <w:r>
        <w:rPr>
          <w:sz w:val="28"/>
          <w:szCs w:val="28"/>
        </w:rPr>
        <w:t>thành phần</w:t>
      </w:r>
      <w:r w:rsidRPr="00E210E8">
        <w:rPr>
          <w:sz w:val="28"/>
          <w:szCs w:val="28"/>
        </w:rPr>
        <w:t>./.</w:t>
      </w:r>
    </w:p>
    <w:p w:rsidR="00545094" w:rsidRPr="00152CDC" w:rsidRDefault="00545094" w:rsidP="00545094">
      <w:pPr>
        <w:ind w:firstLine="720"/>
        <w:rPr>
          <w:b/>
          <w:sz w:val="28"/>
        </w:rPr>
      </w:pPr>
      <w:r w:rsidRPr="00152CDC">
        <w:tab/>
      </w:r>
      <w:r w:rsidRPr="00152CDC">
        <w:tab/>
      </w:r>
      <w:r w:rsidRPr="00152CDC">
        <w:tab/>
      </w:r>
      <w:r w:rsidRPr="00152CDC">
        <w:tab/>
      </w:r>
      <w:r w:rsidRPr="00152CDC">
        <w:tab/>
      </w:r>
      <w:r w:rsidRPr="00152CDC">
        <w:tab/>
      </w:r>
      <w:r w:rsidRPr="00152CDC">
        <w:tab/>
      </w:r>
      <w:r w:rsidR="00A73981">
        <w:tab/>
      </w:r>
      <w:r w:rsidR="00CB20BA">
        <w:t xml:space="preserve">  </w:t>
      </w:r>
      <w:r>
        <w:rPr>
          <w:b/>
          <w:sz w:val="28"/>
        </w:rPr>
        <w:t>KT</w:t>
      </w:r>
      <w:r w:rsidRPr="00152CDC">
        <w:rPr>
          <w:b/>
          <w:sz w:val="28"/>
        </w:rPr>
        <w:t>.GIÁM ĐỐC</w:t>
      </w:r>
    </w:p>
    <w:p w:rsidR="00545094" w:rsidRPr="00152CDC" w:rsidRDefault="00545094" w:rsidP="00545094">
      <w:pPr>
        <w:ind w:firstLine="720"/>
        <w:rPr>
          <w:b/>
          <w:sz w:val="28"/>
        </w:rPr>
      </w:pPr>
      <w:r w:rsidRPr="00152CDC">
        <w:rPr>
          <w:b/>
          <w:sz w:val="28"/>
        </w:rPr>
        <w:tab/>
      </w:r>
      <w:r w:rsidRPr="00152CDC">
        <w:rPr>
          <w:b/>
          <w:sz w:val="28"/>
        </w:rPr>
        <w:tab/>
      </w:r>
      <w:r w:rsidRPr="00152CDC">
        <w:rPr>
          <w:b/>
          <w:sz w:val="28"/>
        </w:rPr>
        <w:tab/>
      </w:r>
      <w:r w:rsidRPr="00152CDC">
        <w:rPr>
          <w:b/>
          <w:sz w:val="28"/>
        </w:rPr>
        <w:tab/>
      </w:r>
      <w:r w:rsidRPr="00152CDC">
        <w:rPr>
          <w:b/>
          <w:sz w:val="28"/>
        </w:rPr>
        <w:tab/>
      </w:r>
      <w:r w:rsidRPr="00152CDC">
        <w:rPr>
          <w:b/>
          <w:sz w:val="28"/>
        </w:rPr>
        <w:tab/>
      </w:r>
      <w:r w:rsidRPr="00152CDC">
        <w:rPr>
          <w:b/>
          <w:sz w:val="28"/>
        </w:rPr>
        <w:tab/>
      </w:r>
      <w:r>
        <w:rPr>
          <w:b/>
          <w:sz w:val="28"/>
        </w:rPr>
        <w:t xml:space="preserve">           PHÓ GIÁM ĐỐC </w:t>
      </w:r>
    </w:p>
    <w:p w:rsidR="00545094" w:rsidRPr="00152CDC" w:rsidRDefault="00545094" w:rsidP="00545094">
      <w:pPr>
        <w:rPr>
          <w:b/>
          <w:sz w:val="24"/>
          <w:szCs w:val="24"/>
        </w:rPr>
      </w:pPr>
      <w:r w:rsidRPr="00152CDC">
        <w:rPr>
          <w:b/>
          <w:sz w:val="24"/>
          <w:szCs w:val="24"/>
        </w:rPr>
        <w:t>Nơi nhận:</w:t>
      </w:r>
      <w:r w:rsidRPr="00152CDC">
        <w:rPr>
          <w:b/>
          <w:sz w:val="24"/>
          <w:szCs w:val="24"/>
        </w:rPr>
        <w:tab/>
      </w:r>
      <w:r w:rsidRPr="00152CDC">
        <w:rPr>
          <w:b/>
          <w:sz w:val="24"/>
          <w:szCs w:val="24"/>
        </w:rPr>
        <w:tab/>
      </w:r>
      <w:r w:rsidRPr="00152CDC">
        <w:rPr>
          <w:b/>
          <w:sz w:val="24"/>
          <w:szCs w:val="24"/>
        </w:rPr>
        <w:tab/>
      </w:r>
      <w:r w:rsidRPr="00152CDC">
        <w:rPr>
          <w:b/>
          <w:sz w:val="24"/>
          <w:szCs w:val="24"/>
        </w:rPr>
        <w:tab/>
      </w:r>
      <w:r w:rsidRPr="00152CDC">
        <w:rPr>
          <w:b/>
          <w:sz w:val="24"/>
          <w:szCs w:val="24"/>
        </w:rPr>
        <w:tab/>
      </w:r>
      <w:r w:rsidRPr="00152CDC">
        <w:rPr>
          <w:b/>
          <w:sz w:val="24"/>
          <w:szCs w:val="24"/>
        </w:rPr>
        <w:tab/>
      </w:r>
      <w:r w:rsidRPr="00152CDC">
        <w:rPr>
          <w:b/>
          <w:sz w:val="24"/>
          <w:szCs w:val="24"/>
        </w:rPr>
        <w:tab/>
      </w:r>
    </w:p>
    <w:p w:rsidR="00545094" w:rsidRDefault="00545094" w:rsidP="00545094">
      <w:pPr>
        <w:rPr>
          <w:sz w:val="22"/>
          <w:szCs w:val="22"/>
        </w:rPr>
      </w:pPr>
      <w:r w:rsidRPr="00152CDC">
        <w:rPr>
          <w:b/>
          <w:sz w:val="24"/>
          <w:szCs w:val="24"/>
        </w:rPr>
        <w:t xml:space="preserve">- </w:t>
      </w:r>
      <w:r>
        <w:rPr>
          <w:sz w:val="22"/>
          <w:szCs w:val="22"/>
        </w:rPr>
        <w:t>Như trên;</w:t>
      </w:r>
    </w:p>
    <w:p w:rsidR="00545094" w:rsidRPr="00F51CFD" w:rsidRDefault="00545094" w:rsidP="00545094">
      <w:pPr>
        <w:tabs>
          <w:tab w:val="left" w:pos="7215"/>
        </w:tabs>
        <w:rPr>
          <w:b/>
          <w:i/>
          <w:sz w:val="22"/>
          <w:szCs w:val="22"/>
        </w:rPr>
      </w:pPr>
      <w:r>
        <w:rPr>
          <w:sz w:val="22"/>
          <w:szCs w:val="22"/>
        </w:rPr>
        <w:t>- Vụ CTHSSV</w:t>
      </w:r>
      <w:r w:rsidR="009B656A">
        <w:rPr>
          <w:sz w:val="22"/>
          <w:szCs w:val="22"/>
        </w:rPr>
        <w:t xml:space="preserve"> (</w:t>
      </w:r>
      <w:r>
        <w:rPr>
          <w:sz w:val="22"/>
          <w:szCs w:val="22"/>
        </w:rPr>
        <w:t>Bộ GD&amp;ĐT</w:t>
      </w:r>
      <w:r w:rsidR="009B656A">
        <w:rPr>
          <w:sz w:val="22"/>
          <w:szCs w:val="22"/>
        </w:rPr>
        <w:t>)</w:t>
      </w:r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</w:p>
    <w:p w:rsidR="002E4836" w:rsidRDefault="00545094" w:rsidP="00545094">
      <w:pPr>
        <w:rPr>
          <w:sz w:val="22"/>
          <w:szCs w:val="22"/>
        </w:rPr>
      </w:pPr>
      <w:r>
        <w:rPr>
          <w:sz w:val="22"/>
          <w:szCs w:val="22"/>
        </w:rPr>
        <w:t>- Giám đốc Lê Hồng Sơn;</w:t>
      </w:r>
      <w:r w:rsidR="008E6F39">
        <w:rPr>
          <w:sz w:val="22"/>
          <w:szCs w:val="22"/>
        </w:rPr>
        <w:tab/>
      </w:r>
      <w:r w:rsidR="008E6F39">
        <w:rPr>
          <w:sz w:val="22"/>
          <w:szCs w:val="22"/>
        </w:rPr>
        <w:tab/>
      </w:r>
      <w:r w:rsidR="008E6F39">
        <w:rPr>
          <w:sz w:val="22"/>
          <w:szCs w:val="22"/>
        </w:rPr>
        <w:tab/>
      </w:r>
      <w:r w:rsidR="008E6F39">
        <w:rPr>
          <w:sz w:val="22"/>
          <w:szCs w:val="22"/>
        </w:rPr>
        <w:tab/>
      </w:r>
      <w:r w:rsidR="008E6F39">
        <w:rPr>
          <w:sz w:val="22"/>
          <w:szCs w:val="22"/>
        </w:rPr>
        <w:tab/>
      </w:r>
      <w:r w:rsidR="008E6F39">
        <w:rPr>
          <w:sz w:val="22"/>
          <w:szCs w:val="22"/>
        </w:rPr>
        <w:tab/>
      </w:r>
      <w:r w:rsidR="008E6F39">
        <w:rPr>
          <w:sz w:val="22"/>
          <w:szCs w:val="22"/>
        </w:rPr>
        <w:tab/>
        <w:t>(đã ký)</w:t>
      </w:r>
    </w:p>
    <w:p w:rsidR="002E4836" w:rsidRDefault="002E4836" w:rsidP="00545094">
      <w:pPr>
        <w:rPr>
          <w:sz w:val="22"/>
          <w:szCs w:val="22"/>
        </w:rPr>
      </w:pPr>
      <w:r>
        <w:rPr>
          <w:sz w:val="22"/>
          <w:szCs w:val="22"/>
        </w:rPr>
        <w:t xml:space="preserve">- Trung tâm </w:t>
      </w:r>
      <w:r w:rsidR="009B656A">
        <w:rPr>
          <w:sz w:val="22"/>
          <w:szCs w:val="22"/>
        </w:rPr>
        <w:t xml:space="preserve">Y </w:t>
      </w:r>
      <w:r>
        <w:rPr>
          <w:sz w:val="22"/>
          <w:szCs w:val="22"/>
        </w:rPr>
        <w:t xml:space="preserve">tế </w:t>
      </w:r>
      <w:r w:rsidR="009B656A">
        <w:rPr>
          <w:sz w:val="22"/>
          <w:szCs w:val="22"/>
        </w:rPr>
        <w:t xml:space="preserve">Dự </w:t>
      </w:r>
      <w:r>
        <w:rPr>
          <w:sz w:val="22"/>
          <w:szCs w:val="22"/>
        </w:rPr>
        <w:t>phòng thành phố;</w:t>
      </w:r>
    </w:p>
    <w:p w:rsidR="00545094" w:rsidRPr="00152CDC" w:rsidRDefault="00A73981" w:rsidP="00545094">
      <w:pPr>
        <w:rPr>
          <w:sz w:val="22"/>
          <w:szCs w:val="22"/>
        </w:rPr>
      </w:pPr>
      <w:r w:rsidRPr="00152CDC">
        <w:rPr>
          <w:sz w:val="22"/>
          <w:szCs w:val="22"/>
        </w:rPr>
        <w:t xml:space="preserve">- </w:t>
      </w:r>
      <w:r>
        <w:rPr>
          <w:sz w:val="22"/>
          <w:szCs w:val="22"/>
        </w:rPr>
        <w:t>Phòng GDTiH;</w:t>
      </w:r>
      <w:r w:rsidR="00545094" w:rsidRPr="00152CDC">
        <w:rPr>
          <w:sz w:val="22"/>
          <w:szCs w:val="22"/>
        </w:rPr>
        <w:tab/>
      </w:r>
      <w:r w:rsidR="00545094" w:rsidRPr="00152CDC">
        <w:rPr>
          <w:sz w:val="22"/>
          <w:szCs w:val="22"/>
        </w:rPr>
        <w:tab/>
      </w:r>
    </w:p>
    <w:p w:rsidR="00545094" w:rsidRPr="00152CDC" w:rsidRDefault="00A73981" w:rsidP="00545094">
      <w:pPr>
        <w:tabs>
          <w:tab w:val="left" w:pos="180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52CDC">
        <w:rPr>
          <w:sz w:val="22"/>
          <w:szCs w:val="22"/>
        </w:rPr>
        <w:t>Lưu.VP</w:t>
      </w:r>
      <w:r>
        <w:rPr>
          <w:sz w:val="22"/>
          <w:szCs w:val="22"/>
        </w:rPr>
        <w:t>, HSSV.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4836">
        <w:rPr>
          <w:b/>
          <w:sz w:val="28"/>
        </w:rPr>
        <w:t>Bùi Thị Diễm Thu</w:t>
      </w:r>
      <w:r w:rsidR="00545094" w:rsidRPr="00152CDC">
        <w:rPr>
          <w:sz w:val="22"/>
          <w:szCs w:val="22"/>
        </w:rPr>
        <w:tab/>
      </w:r>
    </w:p>
    <w:p w:rsidR="00F723AB" w:rsidRPr="009B656A" w:rsidRDefault="00545094" w:rsidP="002E4836">
      <w:pPr>
        <w:tabs>
          <w:tab w:val="left" w:pos="180"/>
        </w:tabs>
        <w:rPr>
          <w:b/>
        </w:rPr>
      </w:pPr>
      <w:r w:rsidRPr="00152CDC">
        <w:rPr>
          <w:b/>
        </w:rPr>
        <w:tab/>
      </w:r>
      <w:r w:rsidRPr="00152CDC">
        <w:rPr>
          <w:b/>
        </w:rPr>
        <w:tab/>
      </w:r>
      <w:r w:rsidRPr="00152CDC">
        <w:rPr>
          <w:b/>
        </w:rPr>
        <w:tab/>
      </w:r>
      <w:r w:rsidRPr="00152CDC">
        <w:rPr>
          <w:b/>
        </w:rPr>
        <w:tab/>
      </w:r>
      <w:r w:rsidRPr="00152CDC">
        <w:rPr>
          <w:b/>
        </w:rPr>
        <w:tab/>
      </w:r>
      <w:r w:rsidRPr="00152CD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F723AB" w:rsidRPr="009B656A" w:rsidSect="00CB20BA">
      <w:pgSz w:w="12240" w:h="15840"/>
      <w:pgMar w:top="1080" w:right="1134" w:bottom="18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1309"/>
    <w:multiLevelType w:val="hybridMultilevel"/>
    <w:tmpl w:val="5C708868"/>
    <w:lvl w:ilvl="0" w:tplc="B3B017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545094"/>
    <w:rsid w:val="0015479F"/>
    <w:rsid w:val="001D3A99"/>
    <w:rsid w:val="002E4836"/>
    <w:rsid w:val="003B376B"/>
    <w:rsid w:val="00451015"/>
    <w:rsid w:val="00545094"/>
    <w:rsid w:val="005E5D3A"/>
    <w:rsid w:val="00846DE4"/>
    <w:rsid w:val="008D5FAA"/>
    <w:rsid w:val="008E6F39"/>
    <w:rsid w:val="00955AB4"/>
    <w:rsid w:val="009B656A"/>
    <w:rsid w:val="00A73981"/>
    <w:rsid w:val="00B20B3C"/>
    <w:rsid w:val="00B90C50"/>
    <w:rsid w:val="00CB20BA"/>
    <w:rsid w:val="00D06F60"/>
    <w:rsid w:val="00DD1EFF"/>
    <w:rsid w:val="00E26F24"/>
    <w:rsid w:val="00E7150B"/>
    <w:rsid w:val="00E81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09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5094"/>
  </w:style>
  <w:style w:type="character" w:styleId="Emphasis">
    <w:name w:val="Emphasis"/>
    <w:basedOn w:val="DefaultParagraphFont"/>
    <w:uiPriority w:val="20"/>
    <w:qFormat/>
    <w:rsid w:val="00545094"/>
    <w:rPr>
      <w:i/>
      <w:iCs/>
    </w:rPr>
  </w:style>
  <w:style w:type="character" w:customStyle="1" w:styleId="yiv5656818024">
    <w:name w:val="yiv5656818024"/>
    <w:basedOn w:val="DefaultParagraphFont"/>
    <w:rsid w:val="002E4836"/>
  </w:style>
  <w:style w:type="paragraph" w:styleId="ListParagraph">
    <w:name w:val="List Paragraph"/>
    <w:basedOn w:val="Normal"/>
    <w:uiPriority w:val="34"/>
    <w:qFormat/>
    <w:rsid w:val="002E4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42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5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63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24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49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67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abc</cp:lastModifiedBy>
  <cp:revision>6</cp:revision>
  <cp:lastPrinted>2015-10-22T03:13:00Z</cp:lastPrinted>
  <dcterms:created xsi:type="dcterms:W3CDTF">2015-10-21T09:17:00Z</dcterms:created>
  <dcterms:modified xsi:type="dcterms:W3CDTF">2015-10-22T08:02:00Z</dcterms:modified>
</cp:coreProperties>
</file>